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sz w:val="40"/>
          <w:szCs w:val="32"/>
          <w:lang w:val="en-US" w:eastAsia="zh-CN"/>
        </w:rPr>
      </w:pPr>
      <w:r>
        <w:rPr>
          <w:rFonts w:hint="eastAsia"/>
          <w:sz w:val="40"/>
          <w:szCs w:val="32"/>
          <w:lang w:val="en-US" w:eastAsia="zh-CN"/>
        </w:rPr>
        <w:t>劳动仲裁申请书</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eastAsia="宋体" w:cs="宋体"/>
          <w:sz w:val="28"/>
          <w:szCs w:val="28"/>
        </w:rPr>
      </w:pPr>
      <w:r>
        <w:rPr>
          <w:rFonts w:hint="eastAsia"/>
          <w:b/>
          <w:bCs/>
          <w:sz w:val="28"/>
          <w:szCs w:val="28"/>
          <w:lang w:val="en-US" w:eastAsia="zh-CN"/>
        </w:rPr>
        <w:t>申请人：</w:t>
      </w:r>
      <w:r>
        <w:rPr>
          <w:rFonts w:hint="eastAsia" w:ascii="宋体" w:hAnsi="宋体" w:cs="宋体"/>
          <w:sz w:val="28"/>
          <w:szCs w:val="28"/>
          <w:lang w:val="en-US" w:eastAsia="zh-CN"/>
        </w:rPr>
        <w:t>王三</w:t>
      </w:r>
      <w:r>
        <w:rPr>
          <w:rFonts w:hint="eastAsia" w:ascii="宋体" w:hAnsi="宋体" w:eastAsia="宋体" w:cs="宋体"/>
          <w:sz w:val="28"/>
          <w:szCs w:val="28"/>
        </w:rPr>
        <w:t>，汉族，</w:t>
      </w:r>
      <w:r>
        <w:rPr>
          <w:rFonts w:hint="eastAsia" w:ascii="宋体" w:hAnsi="宋体" w:cs="宋体"/>
          <w:sz w:val="28"/>
          <w:szCs w:val="28"/>
          <w:lang w:val="en-US" w:eastAsia="zh-CN"/>
        </w:rPr>
        <w:t>1988</w:t>
      </w:r>
      <w:r>
        <w:rPr>
          <w:rFonts w:hint="eastAsia" w:ascii="宋体" w:hAnsi="宋体" w:eastAsia="宋体" w:cs="宋体"/>
          <w:sz w:val="28"/>
          <w:szCs w:val="28"/>
        </w:rPr>
        <w:t>年</w:t>
      </w:r>
      <w:r>
        <w:rPr>
          <w:rFonts w:hint="eastAsia" w:ascii="宋体" w:hAnsi="宋体" w:cs="宋体"/>
          <w:sz w:val="28"/>
          <w:szCs w:val="28"/>
          <w:lang w:val="en-US" w:eastAsia="zh-CN"/>
        </w:rPr>
        <w:t>1</w:t>
      </w:r>
      <w:r>
        <w:rPr>
          <w:rFonts w:hint="eastAsia" w:ascii="宋体" w:hAnsi="宋体" w:eastAsia="宋体" w:cs="宋体"/>
          <w:sz w:val="28"/>
          <w:szCs w:val="28"/>
        </w:rPr>
        <w:t>月</w:t>
      </w:r>
      <w:r>
        <w:rPr>
          <w:rFonts w:hint="eastAsia" w:ascii="宋体" w:hAnsi="宋体" w:cs="宋体"/>
          <w:sz w:val="28"/>
          <w:szCs w:val="28"/>
          <w:lang w:val="en-US" w:eastAsia="zh-CN"/>
        </w:rPr>
        <w:t>1</w:t>
      </w:r>
      <w:r>
        <w:rPr>
          <w:rFonts w:hint="eastAsia" w:ascii="宋体" w:hAnsi="宋体" w:eastAsia="宋体" w:cs="宋体"/>
          <w:sz w:val="28"/>
          <w:szCs w:val="28"/>
        </w:rPr>
        <w:t>日出生，</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eastAsia="宋体" w:cs="宋体"/>
          <w:sz w:val="28"/>
          <w:szCs w:val="28"/>
        </w:rPr>
      </w:pPr>
      <w:r>
        <w:rPr>
          <w:rFonts w:hint="eastAsia" w:ascii="宋体" w:hAnsi="宋体" w:eastAsia="宋体" w:cs="宋体"/>
          <w:sz w:val="28"/>
          <w:szCs w:val="28"/>
        </w:rPr>
        <w:t>身份证号：</w:t>
      </w:r>
      <w:r>
        <w:rPr>
          <w:rFonts w:hint="eastAsia" w:ascii="宋体" w:hAnsi="宋体" w:cs="宋体"/>
          <w:sz w:val="28"/>
          <w:szCs w:val="28"/>
          <w:lang w:val="en-US" w:eastAsia="zh-CN"/>
        </w:rPr>
        <w:t>5100004545454545</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eastAsia="宋体"/>
          <w:sz w:val="28"/>
          <w:szCs w:val="28"/>
          <w:lang w:val="en-US" w:eastAsia="zh-CN"/>
        </w:rPr>
      </w:pPr>
      <w:r>
        <w:rPr>
          <w:rFonts w:hint="eastAsia" w:ascii="宋体" w:hAnsi="宋体" w:eastAsia="宋体" w:cs="宋体"/>
          <w:sz w:val="28"/>
          <w:szCs w:val="28"/>
        </w:rPr>
        <w:t>住址:</w:t>
      </w:r>
      <w:r>
        <w:rPr>
          <w:rFonts w:hint="eastAsia" w:ascii="宋体" w:hAnsi="宋体" w:cs="宋体"/>
          <w:sz w:val="28"/>
          <w:szCs w:val="28"/>
          <w:lang w:eastAsia="zh-CN"/>
        </w:rPr>
        <w:t>成都市成华区成华大道二仙桥路</w:t>
      </w:r>
      <w:r>
        <w:rPr>
          <w:rFonts w:hint="eastAsia" w:ascii="宋体" w:hAnsi="宋体" w:cs="宋体"/>
          <w:sz w:val="28"/>
          <w:szCs w:val="28"/>
          <w:lang w:val="en-US" w:eastAsia="zh-CN"/>
        </w:rPr>
        <w:t>273号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sz w:val="28"/>
          <w:szCs w:val="28"/>
          <w:lang w:val="en-US" w:eastAsia="zh-CN"/>
        </w:rPr>
      </w:pPr>
      <w:r>
        <w:rPr>
          <w:rFonts w:hint="eastAsia"/>
          <w:sz w:val="28"/>
          <w:szCs w:val="28"/>
          <w:lang w:val="en-US" w:eastAsia="zh-CN"/>
        </w:rPr>
        <w:t>电话：</w:t>
      </w:r>
      <w:r>
        <w:rPr>
          <w:rFonts w:hint="eastAsia" w:ascii="宋体" w:hAnsi="宋体" w:cs="宋体"/>
          <w:sz w:val="28"/>
          <w:szCs w:val="28"/>
          <w:lang w:val="en-US" w:eastAsia="zh-CN"/>
        </w:rPr>
        <w:t>13551735482</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宋体" w:hAnsi="宋体" w:cs="宋体"/>
          <w:sz w:val="28"/>
          <w:szCs w:val="28"/>
          <w:lang w:val="en-US" w:eastAsia="zh-CN"/>
        </w:rPr>
      </w:pPr>
      <w:r>
        <w:rPr>
          <w:rFonts w:hint="eastAsia"/>
          <w:b/>
          <w:bCs/>
          <w:sz w:val="28"/>
          <w:szCs w:val="28"/>
          <w:lang w:val="en-US" w:eastAsia="zh-CN"/>
        </w:rPr>
        <w:t>被申请人：</w:t>
      </w:r>
      <w:r>
        <w:rPr>
          <w:rFonts w:hint="eastAsia" w:ascii="宋体" w:hAnsi="宋体" w:cs="宋体"/>
          <w:sz w:val="28"/>
          <w:szCs w:val="28"/>
          <w:lang w:val="en-US" w:eastAsia="zh-CN"/>
        </w:rPr>
        <w:t>四川京环环境服务有限公司</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cs="宋体"/>
          <w:sz w:val="28"/>
          <w:szCs w:val="28"/>
          <w:lang w:val="en-US" w:eastAsia="zh-CN"/>
        </w:rPr>
      </w:pPr>
      <w:r>
        <w:rPr>
          <w:rFonts w:hint="eastAsia" w:ascii="宋体" w:hAnsi="宋体" w:cs="宋体"/>
          <w:sz w:val="28"/>
          <w:szCs w:val="28"/>
          <w:lang w:val="en-US" w:eastAsia="zh-CN"/>
        </w:rPr>
        <w:t xml:space="preserve">统一社会信用代码：91510184MA6CP26Q1R       </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宋体" w:hAnsi="宋体" w:cs="宋体"/>
          <w:sz w:val="28"/>
          <w:szCs w:val="28"/>
          <w:lang w:val="en-US" w:eastAsia="zh-CN"/>
        </w:rPr>
      </w:pPr>
      <w:r>
        <w:rPr>
          <w:rFonts w:hint="eastAsia" w:ascii="宋体" w:hAnsi="宋体" w:cs="宋体"/>
          <w:sz w:val="28"/>
          <w:szCs w:val="28"/>
          <w:lang w:val="en-US" w:eastAsia="zh-CN"/>
        </w:rPr>
        <w:t>法定代表人：孟宪强</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宋体" w:hAnsi="宋体" w:cs="宋体"/>
          <w:sz w:val="28"/>
          <w:szCs w:val="28"/>
          <w:lang w:val="en-US" w:eastAsia="zh-CN"/>
        </w:rPr>
      </w:pPr>
      <w:r>
        <w:rPr>
          <w:rFonts w:hint="eastAsia" w:ascii="宋体" w:hAnsi="宋体" w:cs="宋体"/>
          <w:sz w:val="28"/>
          <w:szCs w:val="28"/>
          <w:lang w:val="en-US" w:eastAsia="zh-CN"/>
        </w:rPr>
        <w:t>住所地：成都崇州经济开发区顺安路828号</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宋体" w:hAnsi="宋体" w:cs="宋体"/>
          <w:sz w:val="28"/>
          <w:szCs w:val="28"/>
          <w:lang w:val="en-US" w:eastAsia="zh-CN"/>
        </w:rPr>
      </w:pPr>
      <w:r>
        <w:rPr>
          <w:rFonts w:hint="eastAsia" w:ascii="宋体" w:hAnsi="宋体" w:cs="宋体"/>
          <w:sz w:val="28"/>
          <w:szCs w:val="28"/>
          <w:lang w:val="en-US" w:eastAsia="zh-CN"/>
        </w:rPr>
        <w:t>电话：13699433134</w:t>
      </w:r>
    </w:p>
    <w:p>
      <w:pPr>
        <w:keepNext w:val="0"/>
        <w:keepLines w:val="0"/>
        <w:pageBreakBefore w:val="0"/>
        <w:widowControl w:val="0"/>
        <w:kinsoku/>
        <w:wordWrap/>
        <w:overflowPunct/>
        <w:topLinePunct w:val="0"/>
        <w:autoSpaceDE/>
        <w:autoSpaceDN/>
        <w:bidi w:val="0"/>
        <w:adjustRightInd/>
        <w:snapToGrid/>
        <w:spacing w:line="560" w:lineRule="exact"/>
        <w:ind w:firstLine="561" w:firstLineChars="200"/>
        <w:jc w:val="center"/>
        <w:textAlignment w:val="auto"/>
        <w:rPr>
          <w:rFonts w:hint="eastAsia"/>
          <w:b/>
          <w:bCs/>
          <w:sz w:val="28"/>
          <w:szCs w:val="28"/>
          <w:lang w:val="en-US" w:eastAsia="zh-CN"/>
        </w:rPr>
      </w:pPr>
      <w:r>
        <w:rPr>
          <w:rFonts w:hint="eastAsia"/>
          <w:b/>
          <w:bCs/>
          <w:sz w:val="28"/>
          <w:szCs w:val="28"/>
          <w:lang w:val="en-US" w:eastAsia="zh-CN"/>
        </w:rPr>
        <w:t>仲裁请求</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请求确认申请人与被申请人之间于2020年5月至今存在劳动关系。</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请求裁决解除申请人与被申请人的劳动关系；</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请求裁决被申请人支付申请人加班工资9999元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请求裁决被申请人支付申请人2022年7月28日-2022年9月10日延时加班工资50629.8元（4500元</w:t>
      </w:r>
      <w:r>
        <w:rPr>
          <w:rFonts w:hint="default"/>
          <w:b w:val="0"/>
          <w:bCs w:val="0"/>
          <w:sz w:val="28"/>
          <w:szCs w:val="28"/>
          <w:lang w:val="en-US" w:eastAsia="zh-CN"/>
        </w:rPr>
        <w:t>÷</w:t>
      </w:r>
      <w:r>
        <w:rPr>
          <w:rFonts w:hint="default"/>
          <w:b w:val="0"/>
          <w:bCs w:val="0"/>
          <w:sz w:val="28"/>
          <w:szCs w:val="28"/>
          <w:lang w:eastAsia="zh-CN"/>
          <w:woUserID w:val="1"/>
        </w:rPr>
        <w:t>（</w:t>
      </w:r>
      <w:r>
        <w:rPr>
          <w:rFonts w:hint="eastAsia"/>
          <w:b w:val="0"/>
          <w:bCs w:val="0"/>
          <w:sz w:val="28"/>
          <w:szCs w:val="28"/>
          <w:lang w:val="en-US" w:eastAsia="zh-CN"/>
        </w:rPr>
        <w:t>21.75天×8</w:t>
      </w:r>
      <w:r>
        <w:rPr>
          <w:rFonts w:hint="default"/>
          <w:b w:val="0"/>
          <w:bCs w:val="0"/>
          <w:sz w:val="28"/>
          <w:szCs w:val="28"/>
          <w:lang w:eastAsia="zh-CN"/>
          <w:woUserID w:val="1"/>
        </w:rPr>
        <w:t>）</w:t>
      </w:r>
      <w:r>
        <w:rPr>
          <w:rFonts w:hint="eastAsia"/>
          <w:b w:val="0"/>
          <w:bCs w:val="0"/>
          <w:sz w:val="28"/>
          <w:szCs w:val="28"/>
          <w:lang w:val="en-US" w:eastAsia="zh-CN"/>
        </w:rPr>
        <w:t>×加班小时数×150%）；</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请求裁决被申请人支付申请人2022年7月28日-2022年9月10日延时加班工资差额50629.8元（4500元</w:t>
      </w:r>
      <w:r>
        <w:rPr>
          <w:rFonts w:hint="default"/>
          <w:b w:val="0"/>
          <w:bCs w:val="0"/>
          <w:sz w:val="28"/>
          <w:szCs w:val="28"/>
          <w:lang w:val="en-US" w:eastAsia="zh-CN"/>
        </w:rPr>
        <w:t>÷</w:t>
      </w:r>
      <w:r>
        <w:rPr>
          <w:rFonts w:hint="default"/>
          <w:b w:val="0"/>
          <w:bCs w:val="0"/>
          <w:sz w:val="28"/>
          <w:szCs w:val="28"/>
          <w:lang w:eastAsia="zh-CN"/>
          <w:woUserID w:val="1"/>
        </w:rPr>
        <w:t>（</w:t>
      </w:r>
      <w:r>
        <w:rPr>
          <w:rFonts w:hint="eastAsia"/>
          <w:b w:val="0"/>
          <w:bCs w:val="0"/>
          <w:sz w:val="28"/>
          <w:szCs w:val="28"/>
          <w:lang w:val="en-US" w:eastAsia="zh-CN"/>
        </w:rPr>
        <w:t>21.75天×8</w:t>
      </w:r>
      <w:r>
        <w:rPr>
          <w:rFonts w:hint="default"/>
          <w:b w:val="0"/>
          <w:bCs w:val="0"/>
          <w:sz w:val="28"/>
          <w:szCs w:val="28"/>
          <w:lang w:eastAsia="zh-CN"/>
          <w:woUserID w:val="1"/>
        </w:rPr>
        <w:t>）</w:t>
      </w:r>
      <w:bookmarkStart w:id="0" w:name="_GoBack"/>
      <w:bookmarkEnd w:id="0"/>
      <w:r>
        <w:rPr>
          <w:rFonts w:hint="eastAsia"/>
          <w:b w:val="0"/>
          <w:bCs w:val="0"/>
          <w:sz w:val="28"/>
          <w:szCs w:val="28"/>
          <w:lang w:val="en-US" w:eastAsia="zh-CN"/>
        </w:rPr>
        <w:t>×加班小时数-已支付的加班工资）；</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请求裁决被申请人支付申请人2022年7月2022年9月欠付工资5000（2500元/月×2月）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请求裁决被申请人支付申请人2018年7月5日2022年9月10日应休未休年休假折算工资9951.45元（4500元</w:t>
      </w:r>
      <w:r>
        <w:rPr>
          <w:rFonts w:hint="default"/>
          <w:b w:val="0"/>
          <w:bCs w:val="0"/>
          <w:sz w:val="28"/>
          <w:szCs w:val="28"/>
          <w:lang w:val="en-US" w:eastAsia="zh-CN"/>
        </w:rPr>
        <w:t>÷</w:t>
      </w:r>
      <w:r>
        <w:rPr>
          <w:rFonts w:hint="eastAsia"/>
          <w:b w:val="0"/>
          <w:bCs w:val="0"/>
          <w:sz w:val="28"/>
          <w:szCs w:val="28"/>
          <w:lang w:val="en-US" w:eastAsia="zh-CN"/>
        </w:rPr>
        <w:t>21.75天×未休假天数×300%）</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请求裁决被申请人支付申请人2020年7月2020年9月未签劳动合同的双倍工资差额10000元（5000元/月×2月）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请求裁决被申请人支付申请人未提前一个通知解除劳动合同的额外工资5000元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请求裁决被申请人支付申请人经济补偿20000元（120000元</w:t>
      </w:r>
      <w:r>
        <w:rPr>
          <w:rFonts w:hint="default"/>
          <w:b w:val="0"/>
          <w:bCs w:val="0"/>
          <w:sz w:val="28"/>
          <w:szCs w:val="28"/>
          <w:lang w:val="en-US" w:eastAsia="zh-CN"/>
        </w:rPr>
        <w:t>÷</w:t>
      </w:r>
      <w:r>
        <w:rPr>
          <w:rFonts w:hint="eastAsia"/>
          <w:b w:val="0"/>
          <w:bCs w:val="0"/>
          <w:sz w:val="28"/>
          <w:szCs w:val="28"/>
          <w:lang w:val="en-US" w:eastAsia="zh-CN"/>
        </w:rPr>
        <w:t>12月×2）</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请求裁决被申请人支付申请人违法解除劳动合同的赔偿金40000元【（120000元</w:t>
      </w:r>
      <w:r>
        <w:rPr>
          <w:rFonts w:hint="default"/>
          <w:b w:val="0"/>
          <w:bCs w:val="0"/>
          <w:sz w:val="28"/>
          <w:szCs w:val="28"/>
          <w:lang w:val="en-US" w:eastAsia="zh-CN"/>
        </w:rPr>
        <w:t>÷</w:t>
      </w:r>
      <w:r>
        <w:rPr>
          <w:rFonts w:hint="eastAsia"/>
          <w:b w:val="0"/>
          <w:bCs w:val="0"/>
          <w:sz w:val="28"/>
          <w:szCs w:val="28"/>
          <w:lang w:val="en-US" w:eastAsia="zh-CN"/>
        </w:rPr>
        <w:t>12月×2）×2】</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请求裁决被申请人支付申请人违法约定试用期的赔偿金（8000元月×已履行的超过法定试用期的月数）</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请求裁决被申请人支付申请人违法约定试用期的赔偿金（8000元月</w:t>
      </w:r>
      <w:r>
        <w:rPr>
          <w:rFonts w:hint="default"/>
          <w:b w:val="0"/>
          <w:bCs w:val="0"/>
          <w:sz w:val="28"/>
          <w:szCs w:val="28"/>
          <w:lang w:val="en-US" w:eastAsia="zh-CN"/>
        </w:rPr>
        <w:t>÷</w:t>
      </w:r>
      <w:r>
        <w:rPr>
          <w:rFonts w:hint="eastAsia"/>
          <w:b w:val="0"/>
          <w:bCs w:val="0"/>
          <w:sz w:val="28"/>
          <w:szCs w:val="28"/>
          <w:lang w:val="en-US" w:eastAsia="zh-CN"/>
        </w:rPr>
        <w:t>21.75天×已履行的超过法定试用期的天数）</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b w:val="0"/>
          <w:bCs w:val="0"/>
          <w:sz w:val="28"/>
          <w:szCs w:val="28"/>
          <w:lang w:val="en-US" w:eastAsia="zh-CN"/>
        </w:rPr>
      </w:pPr>
      <w:r>
        <w:rPr>
          <w:rFonts w:hint="eastAsia"/>
          <w:b w:val="0"/>
          <w:bCs w:val="0"/>
          <w:sz w:val="28"/>
          <w:szCs w:val="28"/>
          <w:lang w:val="en-US" w:eastAsia="zh-CN"/>
        </w:rPr>
        <w:t>请求裁决被申请人支付申请人</w:t>
      </w:r>
      <w:r>
        <w:rPr>
          <w:rFonts w:hint="eastAsia" w:ascii="宋体" w:hAnsi="宋体" w:cs="宋体"/>
          <w:b w:val="0"/>
          <w:bCs w:val="0"/>
          <w:sz w:val="28"/>
          <w:szCs w:val="28"/>
          <w:lang w:val="en-US" w:eastAsia="zh-CN"/>
        </w:rPr>
        <w:t>一次性伤残</w:t>
      </w:r>
      <w:r>
        <w:rPr>
          <w:rFonts w:hint="eastAsia"/>
          <w:b w:val="0"/>
          <w:bCs w:val="0"/>
          <w:sz w:val="28"/>
          <w:szCs w:val="28"/>
          <w:lang w:val="en-US" w:eastAsia="zh-CN"/>
        </w:rPr>
        <w:t>补助金65000</w:t>
      </w:r>
      <w:r>
        <w:rPr>
          <w:rFonts w:hint="eastAsia" w:ascii="宋体" w:hAnsi="宋体" w:cs="宋体"/>
          <w:b w:val="0"/>
          <w:bCs w:val="0"/>
          <w:sz w:val="28"/>
          <w:szCs w:val="28"/>
          <w:lang w:val="en-US" w:eastAsia="zh-CN"/>
        </w:rPr>
        <w:t>元（</w:t>
      </w:r>
      <w:r>
        <w:rPr>
          <w:rFonts w:hint="eastAsia"/>
          <w:b w:val="0"/>
          <w:bCs w:val="0"/>
          <w:sz w:val="28"/>
          <w:szCs w:val="28"/>
          <w:lang w:val="en-US" w:eastAsia="zh-CN"/>
        </w:rPr>
        <w:t>5000元/月×13月</w:t>
      </w:r>
      <w:r>
        <w:rPr>
          <w:rFonts w:hint="eastAsia" w:ascii="宋体" w:hAnsi="宋体" w:cs="宋体"/>
          <w:b w:val="0"/>
          <w:bCs w:val="0"/>
          <w:sz w:val="28"/>
          <w:szCs w:val="28"/>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sz w:val="28"/>
          <w:szCs w:val="28"/>
          <w:lang w:val="en-US" w:eastAsia="zh-CN"/>
        </w:rPr>
      </w:pPr>
      <w:r>
        <w:rPr>
          <w:rFonts w:hint="eastAsia"/>
          <w:b w:val="0"/>
          <w:bCs w:val="0"/>
          <w:sz w:val="28"/>
          <w:szCs w:val="28"/>
          <w:lang w:val="en-US" w:eastAsia="zh-CN"/>
        </w:rPr>
        <w:t>请求裁决被申请人支付申请人</w:t>
      </w:r>
      <w:r>
        <w:rPr>
          <w:rFonts w:hint="eastAsia" w:ascii="宋体" w:hAnsi="宋体" w:cs="宋体"/>
          <w:b w:val="0"/>
          <w:bCs w:val="0"/>
          <w:sz w:val="28"/>
          <w:szCs w:val="28"/>
          <w:lang w:val="en-US" w:eastAsia="zh-CN"/>
        </w:rPr>
        <w:t>一次性工伤医疗</w:t>
      </w:r>
      <w:r>
        <w:rPr>
          <w:rFonts w:hint="eastAsia"/>
          <w:b w:val="0"/>
          <w:bCs w:val="0"/>
          <w:sz w:val="28"/>
          <w:szCs w:val="28"/>
          <w:lang w:val="en-US" w:eastAsia="zh-CN"/>
        </w:rPr>
        <w:t>补助金64910</w:t>
      </w:r>
      <w:r>
        <w:rPr>
          <w:rFonts w:hint="eastAsia" w:ascii="宋体" w:hAnsi="宋体" w:cs="宋体"/>
          <w:b w:val="0"/>
          <w:bCs w:val="0"/>
          <w:sz w:val="28"/>
          <w:szCs w:val="28"/>
          <w:lang w:val="en-US" w:eastAsia="zh-CN"/>
        </w:rPr>
        <w:t>元（6491元/月</w:t>
      </w:r>
      <w:r>
        <w:rPr>
          <w:rFonts w:hint="eastAsia" w:ascii="宋体" w:hAnsi="宋体" w:eastAsia="宋体" w:cs="宋体"/>
          <w:b w:val="0"/>
          <w:bCs w:val="0"/>
          <w:sz w:val="28"/>
          <w:szCs w:val="28"/>
          <w:lang w:val="en-US" w:eastAsia="zh-CN"/>
        </w:rPr>
        <w:t>×</w:t>
      </w:r>
      <w:r>
        <w:rPr>
          <w:rFonts w:hint="eastAsia" w:ascii="宋体" w:hAnsi="宋体" w:cs="宋体"/>
          <w:b w:val="0"/>
          <w:bCs w:val="0"/>
          <w:sz w:val="28"/>
          <w:szCs w:val="28"/>
          <w:lang w:val="en-US" w:eastAsia="zh-CN"/>
        </w:rPr>
        <w:t>10月）；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sz w:val="28"/>
          <w:szCs w:val="28"/>
          <w:lang w:val="en-US" w:eastAsia="zh-CN"/>
        </w:rPr>
      </w:pPr>
      <w:r>
        <w:rPr>
          <w:rFonts w:hint="eastAsia"/>
          <w:b w:val="0"/>
          <w:bCs w:val="0"/>
          <w:sz w:val="28"/>
          <w:szCs w:val="28"/>
          <w:lang w:val="en-US" w:eastAsia="zh-CN"/>
        </w:rPr>
        <w:t>请求裁决被申请人支付申请人</w:t>
      </w:r>
      <w:r>
        <w:rPr>
          <w:rFonts w:hint="eastAsia" w:ascii="宋体" w:hAnsi="宋体" w:cs="宋体"/>
          <w:b w:val="0"/>
          <w:bCs w:val="0"/>
          <w:sz w:val="28"/>
          <w:szCs w:val="28"/>
          <w:lang w:val="en-US" w:eastAsia="zh-CN"/>
        </w:rPr>
        <w:t>一次性伤残就业</w:t>
      </w:r>
      <w:r>
        <w:rPr>
          <w:rFonts w:hint="eastAsia"/>
          <w:b w:val="0"/>
          <w:bCs w:val="0"/>
          <w:sz w:val="28"/>
          <w:szCs w:val="28"/>
          <w:lang w:val="en-US" w:eastAsia="zh-CN"/>
        </w:rPr>
        <w:t>补助金168766</w:t>
      </w:r>
      <w:r>
        <w:rPr>
          <w:rFonts w:hint="eastAsia" w:ascii="宋体" w:hAnsi="宋体" w:cs="宋体"/>
          <w:b w:val="0"/>
          <w:bCs w:val="0"/>
          <w:sz w:val="28"/>
          <w:szCs w:val="28"/>
          <w:lang w:val="en-US" w:eastAsia="zh-CN"/>
        </w:rPr>
        <w:t>元（</w:t>
      </w:r>
      <w:r>
        <w:rPr>
          <w:rFonts w:hint="eastAsia"/>
          <w:b w:val="0"/>
          <w:bCs w:val="0"/>
          <w:sz w:val="28"/>
          <w:szCs w:val="28"/>
          <w:lang w:val="en-US" w:eastAsia="zh-CN"/>
        </w:rPr>
        <w:t>6491元/月×26月</w:t>
      </w:r>
      <w:r>
        <w:rPr>
          <w:rFonts w:hint="eastAsia" w:ascii="宋体" w:hAnsi="宋体" w:cs="宋体"/>
          <w:b w:val="0"/>
          <w:bCs w:val="0"/>
          <w:sz w:val="28"/>
          <w:szCs w:val="28"/>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default"/>
          <w:b w:val="0"/>
          <w:bCs w:val="0"/>
          <w:sz w:val="28"/>
          <w:szCs w:val="28"/>
          <w:lang w:val="en-US" w:eastAsia="zh-CN"/>
        </w:rPr>
      </w:pPr>
      <w:r>
        <w:rPr>
          <w:rFonts w:hint="eastAsia"/>
          <w:b w:val="0"/>
          <w:bCs w:val="0"/>
          <w:sz w:val="28"/>
          <w:szCs w:val="28"/>
          <w:lang w:val="en-US" w:eastAsia="zh-CN"/>
        </w:rPr>
        <w:t>请求裁决被申请人支付申请人停工留薪期工资22042.5元（44085元</w:t>
      </w:r>
      <w:r>
        <w:rPr>
          <w:rFonts w:hint="default"/>
          <w:b w:val="0"/>
          <w:bCs w:val="0"/>
          <w:sz w:val="28"/>
          <w:szCs w:val="28"/>
          <w:lang w:val="en-US" w:eastAsia="zh-CN"/>
        </w:rPr>
        <w:t>÷</w:t>
      </w:r>
      <w:r>
        <w:rPr>
          <w:rFonts w:hint="eastAsia"/>
          <w:b w:val="0"/>
          <w:bCs w:val="0"/>
          <w:sz w:val="28"/>
          <w:szCs w:val="28"/>
          <w:lang w:val="en-US" w:eastAsia="zh-CN"/>
        </w:rPr>
        <w:t>12×6）；</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default"/>
          <w:b w:val="0"/>
          <w:bCs w:val="0"/>
          <w:sz w:val="28"/>
          <w:szCs w:val="28"/>
          <w:lang w:val="en-US" w:eastAsia="zh-CN"/>
        </w:rPr>
      </w:pPr>
      <w:r>
        <w:rPr>
          <w:rFonts w:hint="eastAsia"/>
          <w:b w:val="0"/>
          <w:bCs w:val="0"/>
          <w:sz w:val="28"/>
          <w:szCs w:val="28"/>
          <w:lang w:val="en-US" w:eastAsia="zh-CN"/>
        </w:rPr>
        <w:t>请求裁决被申请人支付申请人护理费7600元（80元/天</w:t>
      </w:r>
      <w:r>
        <w:rPr>
          <w:rFonts w:hint="eastAsia" w:ascii="宋体" w:hAnsi="宋体" w:eastAsia="宋体" w:cs="宋体"/>
          <w:b w:val="0"/>
          <w:bCs w:val="0"/>
          <w:sz w:val="28"/>
          <w:szCs w:val="28"/>
          <w:lang w:val="en-US" w:eastAsia="zh-CN"/>
        </w:rPr>
        <w:t>×</w:t>
      </w:r>
      <w:r>
        <w:rPr>
          <w:rFonts w:hint="eastAsia" w:ascii="宋体" w:hAnsi="宋体" w:cs="宋体"/>
          <w:b w:val="0"/>
          <w:bCs w:val="0"/>
          <w:sz w:val="28"/>
          <w:szCs w:val="28"/>
          <w:lang w:val="en-US" w:eastAsia="zh-CN"/>
        </w:rPr>
        <w:t>95天</w:t>
      </w:r>
      <w:r>
        <w:rPr>
          <w:rFonts w:hint="eastAsia"/>
          <w:b w:val="0"/>
          <w:bCs w:val="0"/>
          <w:sz w:val="28"/>
          <w:szCs w:val="28"/>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textAlignment w:val="auto"/>
        <w:rPr>
          <w:rFonts w:hint="default"/>
          <w:b w:val="0"/>
          <w:bCs w:val="0"/>
          <w:sz w:val="28"/>
          <w:szCs w:val="28"/>
          <w:lang w:val="en-US" w:eastAsia="zh-CN"/>
        </w:rPr>
      </w:pPr>
      <w:r>
        <w:rPr>
          <w:rFonts w:hint="eastAsia"/>
          <w:b w:val="0"/>
          <w:bCs w:val="0"/>
          <w:sz w:val="28"/>
          <w:szCs w:val="28"/>
          <w:lang w:val="en-US" w:eastAsia="zh-CN"/>
        </w:rPr>
        <w:t>请求裁决被申请人支付申请人鉴定费及医学检查费1249元。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b w:val="0"/>
          <w:bCs w:val="0"/>
          <w:sz w:val="28"/>
          <w:szCs w:val="28"/>
          <w:lang w:val="en-US" w:eastAsia="zh-CN"/>
        </w:rPr>
      </w:pPr>
      <w:r>
        <w:rPr>
          <w:rFonts w:hint="eastAsia"/>
          <w:b w:val="0"/>
          <w:bCs w:val="0"/>
          <w:sz w:val="28"/>
          <w:szCs w:val="28"/>
          <w:lang w:val="en-US" w:eastAsia="zh-CN"/>
        </w:rPr>
        <w:t>以上总计       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1" w:firstLineChars="200"/>
        <w:jc w:val="center"/>
        <w:textAlignment w:val="auto"/>
        <w:rPr>
          <w:rFonts w:hint="eastAsia" w:ascii="宋体" w:hAnsi="宋体" w:cs="宋体"/>
          <w:sz w:val="28"/>
          <w:szCs w:val="28"/>
          <w:lang w:val="en-US" w:eastAsia="zh-CN"/>
        </w:rPr>
      </w:pPr>
      <w:r>
        <w:rPr>
          <w:rFonts w:hint="eastAsia"/>
          <w:b/>
          <w:bCs/>
          <w:sz w:val="28"/>
          <w:szCs w:val="28"/>
          <w:lang w:val="en-US" w:eastAsia="zh-CN"/>
        </w:rPr>
        <w:t>事实与理由</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申请人于2021年7月5日入职被申请人处，从事顶管工作，被申请人未与申请人签订书面劳动合同，亦未为申请人缴纳社会保险。被申请人与申请人口头约定：每月工资5000元，劳动合同期限为一年，试用期为6个月，每天工作时间为8:00—12:00、13:00—18:00、18:30—22:30，每周休一天，食宿成本从工资当中扣除。</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2022年5月1日，被申请人以申请人在工作中唱歌违反劳动记录为由，口头通知申请人立即解除劳动合同，并向全厂通告，要求申请人当日完成工作交接，搬离宿舍。并且，被申请人以申请人煽动消极情绪，影响其他职工工作积极性为由，克扣了申请人2022年4月-2022年5月的工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cs="宋体"/>
          <w:sz w:val="28"/>
          <w:szCs w:val="28"/>
          <w:lang w:val="en-US" w:eastAsia="zh-CN"/>
        </w:rPr>
        <w:t>被申请人严重违反法律规定肆意践踏劳动者尊严，</w:t>
      </w:r>
      <w:r>
        <w:rPr>
          <w:rFonts w:hint="eastAsia" w:ascii="宋体" w:hAnsi="宋体" w:cs="宋体"/>
          <w:b w:val="0"/>
          <w:bCs w:val="0"/>
          <w:sz w:val="28"/>
          <w:szCs w:val="28"/>
          <w:lang w:val="en-US" w:eastAsia="zh-CN"/>
        </w:rPr>
        <w:t>为了维护法律的尊严，保护劳动者的合法权益，根据</w:t>
      </w:r>
      <w:r>
        <w:rPr>
          <w:rFonts w:hint="eastAsia" w:ascii="宋体" w:hAnsi="宋体" w:cs="宋体"/>
          <w:sz w:val="28"/>
          <w:szCs w:val="28"/>
          <w:lang w:val="en-US" w:eastAsia="zh-CN"/>
        </w:rPr>
        <w:t>《中华人民共和国劳动法》、《中华人民共和国劳动合同法》的</w:t>
      </w:r>
      <w:r>
        <w:rPr>
          <w:rFonts w:hint="eastAsia" w:ascii="宋体" w:hAnsi="宋体" w:cs="宋体"/>
          <w:b w:val="0"/>
          <w:bCs w:val="0"/>
          <w:sz w:val="28"/>
          <w:szCs w:val="28"/>
          <w:lang w:val="en-US" w:eastAsia="zh-CN"/>
        </w:rPr>
        <w:t>等相关法律法规的规定</w:t>
      </w:r>
      <w:r>
        <w:rPr>
          <w:rFonts w:hint="eastAsia" w:ascii="宋体" w:hAnsi="宋体" w:eastAsia="宋体" w:cs="宋体"/>
          <w:b w:val="0"/>
          <w:bCs w:val="0"/>
          <w:sz w:val="28"/>
          <w:szCs w:val="28"/>
          <w:lang w:val="en-US" w:eastAsia="zh-CN"/>
        </w:rPr>
        <w:t>，请贵仲裁委员会</w:t>
      </w:r>
      <w:r>
        <w:rPr>
          <w:rFonts w:hint="eastAsia" w:ascii="宋体" w:hAnsi="宋体" w:cs="宋体"/>
          <w:b w:val="0"/>
          <w:bCs w:val="0"/>
          <w:sz w:val="28"/>
          <w:szCs w:val="28"/>
          <w:lang w:val="en-US" w:eastAsia="zh-CN"/>
        </w:rPr>
        <w:t>依法</w:t>
      </w:r>
      <w:r>
        <w:rPr>
          <w:rFonts w:hint="eastAsia" w:ascii="宋体" w:hAnsi="宋体" w:eastAsia="宋体" w:cs="宋体"/>
          <w:b w:val="0"/>
          <w:bCs w:val="0"/>
          <w:sz w:val="28"/>
          <w:szCs w:val="28"/>
          <w:lang w:val="en-US" w:eastAsia="zh-CN"/>
        </w:rPr>
        <w:t>支持申请人的请求。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此致 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成都</w:t>
      </w:r>
      <w:r>
        <w:rPr>
          <w:rFonts w:hint="eastAsia" w:ascii="宋体" w:hAnsi="宋体" w:eastAsia="宋体" w:cs="宋体"/>
          <w:b w:val="0"/>
          <w:bCs w:val="0"/>
          <w:sz w:val="28"/>
          <w:szCs w:val="28"/>
          <w:lang w:val="en-US" w:eastAsia="zh-CN"/>
        </w:rPr>
        <w:t>市</w:t>
      </w:r>
      <w:r>
        <w:rPr>
          <w:rFonts w:hint="eastAsia" w:ascii="宋体" w:hAnsi="宋体" w:cs="宋体"/>
          <w:b w:val="0"/>
          <w:bCs w:val="0"/>
          <w:sz w:val="28"/>
          <w:szCs w:val="28"/>
          <w:lang w:val="en-US" w:eastAsia="zh-CN"/>
        </w:rPr>
        <w:t>崇州市</w:t>
      </w:r>
      <w:r>
        <w:rPr>
          <w:rFonts w:hint="eastAsia" w:ascii="宋体" w:hAnsi="宋体" w:eastAsia="宋体" w:cs="宋体"/>
          <w:b w:val="0"/>
          <w:bCs w:val="0"/>
          <w:sz w:val="28"/>
          <w:szCs w:val="28"/>
          <w:lang w:val="en-US" w:eastAsia="zh-CN"/>
        </w:rPr>
        <w:t>劳动</w:t>
      </w:r>
      <w:r>
        <w:rPr>
          <w:rFonts w:hint="eastAsia" w:ascii="宋体" w:hAnsi="宋体" w:cs="宋体"/>
          <w:b w:val="0"/>
          <w:bCs w:val="0"/>
          <w:sz w:val="28"/>
          <w:szCs w:val="28"/>
          <w:lang w:val="en-US" w:eastAsia="zh-CN"/>
        </w:rPr>
        <w:t>人事争议</w:t>
      </w:r>
      <w:r>
        <w:rPr>
          <w:rFonts w:hint="eastAsia" w:ascii="宋体" w:hAnsi="宋体" w:eastAsia="宋体" w:cs="宋体"/>
          <w:b w:val="0"/>
          <w:bCs w:val="0"/>
          <w:sz w:val="28"/>
          <w:szCs w:val="28"/>
          <w:lang w:val="en-US" w:eastAsia="zh-CN"/>
        </w:rPr>
        <w:t>仲裁委员会 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申请人：   </w:t>
      </w:r>
      <w:r>
        <w:rPr>
          <w:rFonts w:hint="eastAsia" w:ascii="宋体" w:hAnsi="宋体" w:cs="宋体"/>
          <w:b w:val="0"/>
          <w:bCs w:val="0"/>
          <w:sz w:val="28"/>
          <w:szCs w:val="28"/>
          <w:lang w:val="en-US" w:eastAsia="zh-CN"/>
        </w:rPr>
        <w:t xml:space="preserve">  </w:t>
      </w:r>
      <w:r>
        <w:rPr>
          <w:rFonts w:hint="eastAsia" w:ascii="宋体" w:hAnsi="宋体" w:eastAsia="宋体" w:cs="宋体"/>
          <w:b w:val="0"/>
          <w:bCs w:val="0"/>
          <w:sz w:val="28"/>
          <w:szCs w:val="28"/>
          <w:lang w:val="en-US" w:eastAsia="zh-CN"/>
        </w:rPr>
        <w:t>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right"/>
        <w:textAlignment w:val="auto"/>
      </w:pPr>
      <w:r>
        <w:rPr>
          <w:rFonts w:hint="eastAsia" w:ascii="宋体" w:hAnsi="宋体" w:eastAsia="宋体" w:cs="宋体"/>
          <w:b w:val="0"/>
          <w:bCs w:val="0"/>
          <w:sz w:val="28"/>
          <w:szCs w:val="28"/>
          <w:lang w:val="en-US" w:eastAsia="zh-CN"/>
        </w:rPr>
        <w:t>  年    月    日</w:t>
      </w:r>
      <w:r>
        <w:rPr>
          <w:rFonts w:hint="default"/>
          <w:b w:val="0"/>
          <w:bCs w:val="0"/>
          <w:sz w:val="28"/>
          <w:szCs w:val="28"/>
          <w:lang w:val="en-US" w:eastAsia="zh-CN"/>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righ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思源黑体 CN">
    <w:panose1 w:val="020B0500000000000000"/>
    <w:charset w:val="86"/>
    <w:family w:val="auto"/>
    <w:pitch w:val="default"/>
    <w:sig w:usb0="20000083" w:usb1="2ADF3C10" w:usb2="00000016" w:usb3="00000000" w:csb0="6006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YmUxYmZhOGI2MDVmNDM2ZTk2Zjc3ZjM1MTcwYjQifQ=="/>
  </w:docVars>
  <w:rsids>
    <w:rsidRoot w:val="00000000"/>
    <w:rsid w:val="008A64BF"/>
    <w:rsid w:val="043A77A2"/>
    <w:rsid w:val="04E45BE4"/>
    <w:rsid w:val="073C1416"/>
    <w:rsid w:val="0D3C5F74"/>
    <w:rsid w:val="139A55A6"/>
    <w:rsid w:val="1F7A30CD"/>
    <w:rsid w:val="2F8C105C"/>
    <w:rsid w:val="4878526E"/>
    <w:rsid w:val="56191E46"/>
    <w:rsid w:val="649A41AC"/>
    <w:rsid w:val="78346EB1"/>
    <w:rsid w:val="7D8F78AC"/>
    <w:rsid w:val="EFEF94B4"/>
    <w:rsid w:val="FBFAEAB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2"/>
    <w:basedOn w:val="1"/>
    <w:next w:val="1"/>
    <w:qFormat/>
    <w:uiPriority w:val="0"/>
    <w:pPr>
      <w:keepNext/>
      <w:keepLines/>
      <w:spacing w:before="260" w:beforeAutospacing="0" w:after="260" w:afterAutospacing="0" w:line="413" w:lineRule="auto"/>
      <w:outlineLvl w:val="1"/>
    </w:pPr>
    <w:rPr>
      <w:rFonts w:ascii="Arial" w:hAnsi="Arial" w:eastAsia="黑体"/>
      <w:b/>
      <w:sz w:val="32"/>
    </w:rPr>
  </w:style>
  <w:style w:type="character" w:default="1" w:styleId="4">
    <w:name w:val="Default Paragraph Font"/>
    <w:qFormat/>
    <w:uiPriority w:val="0"/>
  </w:style>
  <w:style w:type="table" w:default="1" w:styleId="3">
    <w:name w:val="Normal Table"/>
    <w:qFormat/>
    <w:uiPriority w:val="0"/>
    <w:tblPr>
      <w:tblLayout w:type="fixed"/>
      <w:tblCellMar>
        <w:top w:w="0" w:type="dxa"/>
        <w:left w:w="108" w:type="dxa"/>
        <w:bottom w:w="0" w:type="dxa"/>
        <w:right w:w="108" w:type="dxa"/>
      </w:tblCellMar>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1654</Words>
  <Characters>1983</Characters>
  <Paragraphs>29</Paragraphs>
  <TotalTime>2</TotalTime>
  <ScaleCrop>false</ScaleCrop>
  <LinksUpToDate>false</LinksUpToDate>
  <CharactersWithSpaces>2003</CharactersWithSpaces>
  <Application>WPS Office WWO_feishu_20220325115714-cd9e9316d1</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2020-03-18T16:43:00Z</dcterms:created>
  <dc:creator>83621</dc:creator>
  <cp:lastModifiedBy>Administrator</cp:lastModifiedBy>
  <dcterms:modified xsi:type="dcterms:W3CDTF">2022-07-06T17:51:04Z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08B9F3CC0F4B428A8CC67CFA87145452</vt:lpwstr>
  </property>
</Properties>
</file>